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535" w:rsidRPr="00B80BCE" w:rsidRDefault="00391535" w:rsidP="002457C7">
      <w:pPr>
        <w:spacing w:after="0" w:line="240" w:lineRule="auto"/>
        <w:jc w:val="center"/>
        <w:rPr>
          <w:b/>
          <w:sz w:val="18"/>
          <w:szCs w:val="18"/>
        </w:rPr>
      </w:pPr>
      <w:r w:rsidRPr="00B80BCE">
        <w:rPr>
          <w:b/>
          <w:i/>
          <w:sz w:val="18"/>
          <w:szCs w:val="18"/>
        </w:rPr>
        <w:t>Informacje dotyczące przetwarzania danych osobowych w ramach postępowania administracyjnego</w:t>
      </w:r>
      <w:r w:rsidRPr="00B80BCE">
        <w:rPr>
          <w:sz w:val="18"/>
          <w:szCs w:val="18"/>
        </w:rPr>
        <w:t xml:space="preserve">  </w:t>
      </w:r>
      <w:r w:rsidR="00072B28">
        <w:rPr>
          <w:sz w:val="18"/>
          <w:szCs w:val="18"/>
        </w:rPr>
        <w:t>- dofinansowanie kształcenia pracowników młodocianych</w:t>
      </w:r>
    </w:p>
    <w:p w:rsidR="00391535" w:rsidRPr="00B80BCE" w:rsidRDefault="00391535" w:rsidP="00391535">
      <w:pPr>
        <w:spacing w:after="40" w:line="240" w:lineRule="auto"/>
        <w:jc w:val="both"/>
        <w:rPr>
          <w:sz w:val="18"/>
          <w:szCs w:val="18"/>
        </w:rPr>
      </w:pPr>
    </w:p>
    <w:p w:rsidR="00391535" w:rsidRPr="00B80BCE" w:rsidRDefault="00391535" w:rsidP="00B80BCE">
      <w:pPr>
        <w:spacing w:after="0" w:line="240" w:lineRule="auto"/>
        <w:jc w:val="both"/>
        <w:rPr>
          <w:b/>
          <w:sz w:val="18"/>
          <w:szCs w:val="18"/>
        </w:rPr>
      </w:pPr>
      <w:r w:rsidRPr="00B80BCE">
        <w:rPr>
          <w:b/>
          <w:sz w:val="18"/>
          <w:szCs w:val="18"/>
        </w:rPr>
        <w:t>Administrator danych</w:t>
      </w:r>
    </w:p>
    <w:p w:rsidR="00391535" w:rsidRPr="00B80BCE" w:rsidRDefault="00391535" w:rsidP="00391535">
      <w:pPr>
        <w:spacing w:after="16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>Administratorem Państwa danych przetwarzanych w ramach postępowania administracyjnego jest</w:t>
      </w:r>
      <w:r w:rsidR="002457C7" w:rsidRPr="00B80BCE">
        <w:rPr>
          <w:sz w:val="18"/>
          <w:szCs w:val="18"/>
        </w:rPr>
        <w:t xml:space="preserve"> Urząd Gminy w Wieprzu reprezentowany przez</w:t>
      </w:r>
      <w:r w:rsidRPr="00B80BCE">
        <w:rPr>
          <w:sz w:val="18"/>
          <w:szCs w:val="18"/>
        </w:rPr>
        <w:t xml:space="preserve"> </w:t>
      </w:r>
      <w:r w:rsidR="004F651A" w:rsidRPr="00B80BCE">
        <w:rPr>
          <w:sz w:val="18"/>
          <w:szCs w:val="18"/>
        </w:rPr>
        <w:t>Wójt</w:t>
      </w:r>
      <w:r w:rsidR="002457C7" w:rsidRPr="00B80BCE">
        <w:rPr>
          <w:sz w:val="18"/>
          <w:szCs w:val="18"/>
        </w:rPr>
        <w:t>a</w:t>
      </w:r>
      <w:r w:rsidRPr="00B80BCE">
        <w:rPr>
          <w:sz w:val="18"/>
          <w:szCs w:val="18"/>
        </w:rPr>
        <w:t xml:space="preserve"> </w:t>
      </w:r>
      <w:r w:rsidR="00BC529A" w:rsidRPr="00B80BCE">
        <w:rPr>
          <w:sz w:val="18"/>
          <w:szCs w:val="18"/>
        </w:rPr>
        <w:t>Gminy</w:t>
      </w:r>
      <w:r w:rsidR="002457C7" w:rsidRPr="00B80BCE">
        <w:rPr>
          <w:sz w:val="18"/>
          <w:szCs w:val="18"/>
        </w:rPr>
        <w:t xml:space="preserve"> Wieprz</w:t>
      </w:r>
      <w:r w:rsidR="00BC529A" w:rsidRPr="00B80BCE">
        <w:rPr>
          <w:sz w:val="18"/>
          <w:szCs w:val="18"/>
        </w:rPr>
        <w:t xml:space="preserve"> </w:t>
      </w:r>
      <w:r w:rsidRPr="00B80BCE">
        <w:rPr>
          <w:sz w:val="18"/>
          <w:szCs w:val="18"/>
        </w:rPr>
        <w:t xml:space="preserve">z siedzibą </w:t>
      </w:r>
      <w:r w:rsidR="002457C7" w:rsidRPr="00B80BCE">
        <w:rPr>
          <w:sz w:val="18"/>
          <w:szCs w:val="18"/>
        </w:rPr>
        <w:t xml:space="preserve"> przy </w:t>
      </w:r>
      <w:r w:rsidR="00BC529A" w:rsidRPr="00B80BCE">
        <w:rPr>
          <w:sz w:val="18"/>
          <w:szCs w:val="18"/>
        </w:rPr>
        <w:t xml:space="preserve">ul. </w:t>
      </w:r>
      <w:r w:rsidR="008C164E" w:rsidRPr="00B80BCE">
        <w:rPr>
          <w:sz w:val="18"/>
          <w:szCs w:val="18"/>
        </w:rPr>
        <w:t>Centraln</w:t>
      </w:r>
      <w:r w:rsidR="002457C7" w:rsidRPr="00B80BCE">
        <w:rPr>
          <w:sz w:val="18"/>
          <w:szCs w:val="18"/>
        </w:rPr>
        <w:t>ej</w:t>
      </w:r>
      <w:r w:rsidR="008C164E" w:rsidRPr="00B80BCE">
        <w:rPr>
          <w:sz w:val="18"/>
          <w:szCs w:val="18"/>
        </w:rPr>
        <w:t xml:space="preserve"> 5</w:t>
      </w:r>
      <w:r w:rsidR="002457C7" w:rsidRPr="00B80BCE">
        <w:rPr>
          <w:sz w:val="18"/>
          <w:szCs w:val="18"/>
        </w:rPr>
        <w:t>, 34-122 Wieprz.</w:t>
      </w:r>
    </w:p>
    <w:p w:rsidR="00391535" w:rsidRPr="00B80BCE" w:rsidRDefault="00391535" w:rsidP="00B80BCE">
      <w:pPr>
        <w:spacing w:after="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>Mogą się Państwo z nim kontaktować w następujący sposób:</w:t>
      </w:r>
    </w:p>
    <w:p w:rsidR="00391535" w:rsidRPr="00B80BCE" w:rsidRDefault="00391535" w:rsidP="00391535">
      <w:pPr>
        <w:pStyle w:val="Akapitzlist"/>
        <w:numPr>
          <w:ilvl w:val="0"/>
          <w:numId w:val="1"/>
        </w:numPr>
        <w:spacing w:after="16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listownie: </w:t>
      </w:r>
      <w:r w:rsidR="004F651A" w:rsidRPr="00B80BCE">
        <w:rPr>
          <w:sz w:val="18"/>
          <w:szCs w:val="18"/>
        </w:rPr>
        <w:t>34 – 122 Wieprz, ul. Centralna 5.</w:t>
      </w:r>
    </w:p>
    <w:p w:rsidR="00391535" w:rsidRPr="00B80BCE" w:rsidRDefault="00391535" w:rsidP="00BC529A">
      <w:pPr>
        <w:pStyle w:val="Akapitzlist"/>
        <w:numPr>
          <w:ilvl w:val="0"/>
          <w:numId w:val="1"/>
        </w:numPr>
        <w:spacing w:after="16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telefonicznie: +48 </w:t>
      </w:r>
      <w:r w:rsidR="002457C7" w:rsidRPr="00B80BCE">
        <w:rPr>
          <w:sz w:val="18"/>
          <w:szCs w:val="18"/>
        </w:rPr>
        <w:t>33 875 51 23</w:t>
      </w:r>
    </w:p>
    <w:p w:rsidR="00391535" w:rsidRPr="00B80BCE" w:rsidRDefault="00391535" w:rsidP="00391535">
      <w:pPr>
        <w:pStyle w:val="Akapitzlist"/>
        <w:numPr>
          <w:ilvl w:val="0"/>
          <w:numId w:val="1"/>
        </w:numPr>
        <w:spacing w:after="16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elektronicznie: </w:t>
      </w:r>
      <w:r w:rsidR="002457C7" w:rsidRPr="00B80BCE">
        <w:rPr>
          <w:sz w:val="18"/>
          <w:szCs w:val="18"/>
        </w:rPr>
        <w:t>sekretariat@wieprz.pl</w:t>
      </w:r>
    </w:p>
    <w:p w:rsidR="00391535" w:rsidRPr="00B80BCE" w:rsidRDefault="00391535" w:rsidP="002457C7">
      <w:pPr>
        <w:spacing w:after="0" w:line="240" w:lineRule="auto"/>
        <w:jc w:val="both"/>
        <w:rPr>
          <w:b/>
          <w:sz w:val="18"/>
          <w:szCs w:val="18"/>
        </w:rPr>
      </w:pPr>
      <w:r w:rsidRPr="00B80BCE">
        <w:rPr>
          <w:b/>
          <w:sz w:val="18"/>
          <w:szCs w:val="18"/>
        </w:rPr>
        <w:t>Inspektor ochrony danych</w:t>
      </w:r>
    </w:p>
    <w:p w:rsidR="00391535" w:rsidRPr="00B80BCE" w:rsidRDefault="00391535" w:rsidP="00B80BCE">
      <w:pPr>
        <w:spacing w:after="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Możecie się Państwo kontaktować również z wyznaczonym przez </w:t>
      </w:r>
      <w:r w:rsidR="002457C7" w:rsidRPr="00B80BCE">
        <w:rPr>
          <w:sz w:val="18"/>
          <w:szCs w:val="18"/>
        </w:rPr>
        <w:t>Wójta</w:t>
      </w:r>
      <w:r w:rsidR="00B80BCE">
        <w:rPr>
          <w:sz w:val="18"/>
          <w:szCs w:val="18"/>
        </w:rPr>
        <w:t xml:space="preserve"> Gminy Wieprz</w:t>
      </w:r>
      <w:r w:rsidRPr="00B80BCE">
        <w:rPr>
          <w:sz w:val="18"/>
          <w:szCs w:val="18"/>
        </w:rPr>
        <w:t xml:space="preserve"> </w:t>
      </w:r>
      <w:r w:rsidR="002457C7" w:rsidRPr="00B80BCE">
        <w:rPr>
          <w:sz w:val="18"/>
          <w:szCs w:val="18"/>
        </w:rPr>
        <w:t>I</w:t>
      </w:r>
      <w:r w:rsidRPr="00B80BCE">
        <w:rPr>
          <w:sz w:val="18"/>
          <w:szCs w:val="18"/>
        </w:rPr>
        <w:t xml:space="preserve">nspektorem </w:t>
      </w:r>
      <w:r w:rsidR="002457C7" w:rsidRPr="00B80BCE">
        <w:rPr>
          <w:sz w:val="18"/>
          <w:szCs w:val="18"/>
        </w:rPr>
        <w:t>O</w:t>
      </w:r>
      <w:r w:rsidRPr="00B80BCE">
        <w:rPr>
          <w:sz w:val="18"/>
          <w:szCs w:val="18"/>
        </w:rPr>
        <w:t xml:space="preserve">chrony </w:t>
      </w:r>
      <w:r w:rsidR="002457C7" w:rsidRPr="00B80BCE">
        <w:rPr>
          <w:sz w:val="18"/>
          <w:szCs w:val="18"/>
        </w:rPr>
        <w:t>D</w:t>
      </w:r>
      <w:r w:rsidRPr="00B80BCE">
        <w:rPr>
          <w:sz w:val="18"/>
          <w:szCs w:val="18"/>
        </w:rPr>
        <w:t>anych:</w:t>
      </w:r>
    </w:p>
    <w:p w:rsidR="00391535" w:rsidRPr="00B80BCE" w:rsidRDefault="00391535" w:rsidP="00391535">
      <w:pPr>
        <w:pStyle w:val="Akapitzlist"/>
        <w:numPr>
          <w:ilvl w:val="0"/>
          <w:numId w:val="2"/>
        </w:numPr>
        <w:spacing w:after="16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listownie: </w:t>
      </w:r>
      <w:r w:rsidR="004F651A" w:rsidRPr="00B80BCE">
        <w:rPr>
          <w:sz w:val="18"/>
          <w:szCs w:val="18"/>
        </w:rPr>
        <w:t>34 – 122 Wieprz, ul. Centralna 5.</w:t>
      </w:r>
    </w:p>
    <w:p w:rsidR="00391535" w:rsidRPr="00B80BCE" w:rsidRDefault="00391535" w:rsidP="00391535">
      <w:pPr>
        <w:pStyle w:val="Akapitzlist"/>
        <w:numPr>
          <w:ilvl w:val="0"/>
          <w:numId w:val="2"/>
        </w:numPr>
        <w:spacing w:after="16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elektronicznie: </w:t>
      </w:r>
      <w:hyperlink r:id="rId6" w:history="1">
        <w:r w:rsidR="00822581" w:rsidRPr="008F7B85">
          <w:rPr>
            <w:rStyle w:val="Hipercze"/>
            <w:sz w:val="18"/>
            <w:szCs w:val="18"/>
          </w:rPr>
          <w:t>iod.ug@wieprz.pl</w:t>
        </w:r>
      </w:hyperlink>
      <w:r w:rsidR="00AA0421" w:rsidRPr="00B80BCE">
        <w:rPr>
          <w:sz w:val="18"/>
          <w:szCs w:val="18"/>
        </w:rPr>
        <w:t xml:space="preserve"> </w:t>
      </w:r>
      <w:bookmarkStart w:id="0" w:name="_GoBack"/>
      <w:bookmarkEnd w:id="0"/>
    </w:p>
    <w:p w:rsidR="00391535" w:rsidRPr="00B80BCE" w:rsidRDefault="00391535" w:rsidP="00B80BCE">
      <w:pPr>
        <w:spacing w:after="0" w:line="240" w:lineRule="auto"/>
        <w:jc w:val="both"/>
        <w:rPr>
          <w:b/>
          <w:sz w:val="18"/>
          <w:szCs w:val="18"/>
        </w:rPr>
      </w:pPr>
      <w:r w:rsidRPr="00B80BCE">
        <w:rPr>
          <w:b/>
          <w:sz w:val="18"/>
          <w:szCs w:val="18"/>
        </w:rPr>
        <w:t>Cele i podstawy przetwarzania danych osobowych</w:t>
      </w:r>
    </w:p>
    <w:p w:rsidR="00391535" w:rsidRPr="00B80BCE" w:rsidRDefault="00391535" w:rsidP="00B80BCE">
      <w:pPr>
        <w:spacing w:after="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Państwa dane będą przetwarzane w celu przeprowadzenia postępowania administracyjnego w sprawie </w:t>
      </w:r>
      <w:r w:rsidR="00072B28">
        <w:rPr>
          <w:sz w:val="18"/>
          <w:szCs w:val="18"/>
        </w:rPr>
        <w:t xml:space="preserve">dofinansowania kosztów kształcenia pracownika młodocianego </w:t>
      </w:r>
      <w:r w:rsidRPr="00B80BCE">
        <w:rPr>
          <w:sz w:val="18"/>
          <w:szCs w:val="18"/>
        </w:rPr>
        <w:t xml:space="preserve"> . Podstawą prawną ich przetwarzania jest</w:t>
      </w:r>
      <w:r w:rsidRPr="00B80BCE">
        <w:rPr>
          <w:rStyle w:val="text-justify"/>
          <w:sz w:val="18"/>
          <w:szCs w:val="18"/>
        </w:rPr>
        <w:t xml:space="preserve"> wypełnienie obowiązku prawnego ciążącego na </w:t>
      </w:r>
      <w:r w:rsidR="002457C7" w:rsidRPr="00B80BCE">
        <w:rPr>
          <w:rStyle w:val="text-justify"/>
          <w:sz w:val="18"/>
          <w:szCs w:val="18"/>
        </w:rPr>
        <w:t>A</w:t>
      </w:r>
      <w:r w:rsidRPr="00B80BCE">
        <w:rPr>
          <w:rStyle w:val="text-justify"/>
          <w:sz w:val="18"/>
          <w:szCs w:val="18"/>
        </w:rPr>
        <w:t xml:space="preserve">dministratorze określonego w </w:t>
      </w:r>
      <w:r w:rsidRPr="00B80BCE">
        <w:rPr>
          <w:sz w:val="18"/>
          <w:szCs w:val="18"/>
        </w:rPr>
        <w:t xml:space="preserve"> następujących przepisach prawa:</w:t>
      </w:r>
    </w:p>
    <w:p w:rsidR="00391535" w:rsidRPr="00B80BCE" w:rsidRDefault="00072B28" w:rsidP="00391535">
      <w:pPr>
        <w:pStyle w:val="Akapitzlist"/>
        <w:numPr>
          <w:ilvl w:val="0"/>
          <w:numId w:val="3"/>
        </w:numPr>
        <w:spacing w:after="160" w:line="240" w:lineRule="auto"/>
        <w:ind w:left="714" w:hanging="357"/>
        <w:jc w:val="both"/>
        <w:rPr>
          <w:sz w:val="18"/>
          <w:szCs w:val="18"/>
        </w:rPr>
      </w:pPr>
      <w:r>
        <w:rPr>
          <w:sz w:val="18"/>
          <w:szCs w:val="18"/>
        </w:rPr>
        <w:t>art.122 ustawy z dnia 14 grudnia  2016r. prawo oświatowe</w:t>
      </w:r>
    </w:p>
    <w:p w:rsidR="00391535" w:rsidRPr="00B80BCE" w:rsidRDefault="00391535" w:rsidP="00B80BCE">
      <w:pPr>
        <w:pStyle w:val="Akapitzlist"/>
        <w:numPr>
          <w:ilvl w:val="0"/>
          <w:numId w:val="3"/>
        </w:numPr>
        <w:spacing w:after="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Ustawa z dnia 14 czerwca 1960 r. Kodeks postępowania administracyjnego </w:t>
      </w:r>
    </w:p>
    <w:p w:rsidR="00391535" w:rsidRPr="00B80BCE" w:rsidRDefault="00391535" w:rsidP="00391535">
      <w:pPr>
        <w:tabs>
          <w:tab w:val="left" w:pos="1390"/>
        </w:tabs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Następnie Państwa dane będziemy przetwarzać w celu wypełnienia obowiązku archiwizacji dokumentów wynikającego </w:t>
      </w:r>
      <w:r w:rsidR="00B80BCE">
        <w:rPr>
          <w:sz w:val="18"/>
          <w:szCs w:val="18"/>
        </w:rPr>
        <w:br/>
      </w:r>
      <w:r w:rsidRPr="00B80BCE">
        <w:rPr>
          <w:sz w:val="18"/>
          <w:szCs w:val="18"/>
        </w:rPr>
        <w:t xml:space="preserve">z ustawy z dnia 14 lipca 1983 r. o narodowym zasobie archiwalnym i archiwach. </w:t>
      </w:r>
    </w:p>
    <w:p w:rsidR="00391535" w:rsidRPr="00B80BCE" w:rsidRDefault="00391535" w:rsidP="00B80BCE">
      <w:pPr>
        <w:spacing w:after="0" w:line="240" w:lineRule="auto"/>
        <w:jc w:val="both"/>
        <w:rPr>
          <w:b/>
          <w:sz w:val="18"/>
          <w:szCs w:val="18"/>
        </w:rPr>
      </w:pPr>
      <w:r w:rsidRPr="00B80BCE">
        <w:rPr>
          <w:b/>
          <w:sz w:val="18"/>
          <w:szCs w:val="18"/>
        </w:rPr>
        <w:t>Odbiorcy danych osobowych</w:t>
      </w:r>
    </w:p>
    <w:p w:rsidR="00391535" w:rsidRPr="00B80BCE" w:rsidRDefault="00391535" w:rsidP="00391535">
      <w:pPr>
        <w:pStyle w:val="Akapitzlist"/>
        <w:numPr>
          <w:ilvl w:val="0"/>
          <w:numId w:val="4"/>
        </w:numPr>
        <w:spacing w:after="16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>Państwa dane  zostaną  udostępnione  podmiotom  upoważnionym  na  podstawie  przepisów prawa</w:t>
      </w:r>
      <w:r w:rsidR="00072B28">
        <w:rPr>
          <w:sz w:val="18"/>
          <w:szCs w:val="18"/>
        </w:rPr>
        <w:t xml:space="preserve"> - nie dot.</w:t>
      </w:r>
    </w:p>
    <w:p w:rsidR="00391535" w:rsidRPr="00B80BCE" w:rsidRDefault="00391535" w:rsidP="00391535">
      <w:pPr>
        <w:pStyle w:val="Akapitzlist"/>
        <w:numPr>
          <w:ilvl w:val="0"/>
          <w:numId w:val="4"/>
        </w:numPr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Ponadto odbiorcą danych zawartych w dokumentach związanych z postępowaniem administracyjnym mogą być podmioty z którymi </w:t>
      </w:r>
      <w:r w:rsidR="00BC529A" w:rsidRPr="00B80BCE">
        <w:rPr>
          <w:sz w:val="18"/>
          <w:szCs w:val="18"/>
        </w:rPr>
        <w:t xml:space="preserve">Urząd Gminy </w:t>
      </w:r>
      <w:r w:rsidR="004F651A" w:rsidRPr="00B80BCE">
        <w:rPr>
          <w:sz w:val="18"/>
          <w:szCs w:val="18"/>
        </w:rPr>
        <w:t>Wieprz</w:t>
      </w:r>
      <w:r w:rsidRPr="00B80BCE">
        <w:rPr>
          <w:sz w:val="18"/>
          <w:szCs w:val="18"/>
        </w:rPr>
        <w:t xml:space="preserve"> zawarł umowy na  świadczenie  usług  serwisowych dla użytkowanych </w:t>
      </w:r>
      <w:r w:rsidR="00B80BCE">
        <w:rPr>
          <w:sz w:val="18"/>
          <w:szCs w:val="18"/>
        </w:rPr>
        <w:br/>
      </w:r>
      <w:r w:rsidRPr="00B80BCE">
        <w:rPr>
          <w:sz w:val="18"/>
          <w:szCs w:val="18"/>
        </w:rPr>
        <w:t xml:space="preserve">w Urzędzie systemów informatycznych. Zakres przekazania danych tym odbiorcom ograniczony jest jednak wyłącznie do możliwości zapoznania się z tymi danymi w związku ze świadczeniem usług wsparcia technicznego </w:t>
      </w:r>
      <w:r w:rsidR="00B80BCE">
        <w:rPr>
          <w:sz w:val="18"/>
          <w:szCs w:val="18"/>
        </w:rPr>
        <w:br/>
      </w:r>
      <w:r w:rsidRPr="00B80BCE">
        <w:rPr>
          <w:sz w:val="18"/>
          <w:szCs w:val="18"/>
        </w:rPr>
        <w:t>i usuwaniem awarii. Odbiorców tych obowiązuje klauzula zachowania poufności pozyskanych w takich okolicznościach wszelkich danych, w tym danych osobowych.</w:t>
      </w:r>
    </w:p>
    <w:p w:rsidR="00391535" w:rsidRPr="00B80BCE" w:rsidRDefault="00391535" w:rsidP="00B80BCE">
      <w:pPr>
        <w:spacing w:after="0" w:line="240" w:lineRule="auto"/>
        <w:jc w:val="both"/>
        <w:rPr>
          <w:b/>
          <w:sz w:val="18"/>
          <w:szCs w:val="18"/>
        </w:rPr>
      </w:pPr>
      <w:r w:rsidRPr="00B80BCE">
        <w:rPr>
          <w:b/>
          <w:sz w:val="18"/>
          <w:szCs w:val="18"/>
        </w:rPr>
        <w:t>Okres przechowywania danych osobowych</w:t>
      </w:r>
    </w:p>
    <w:p w:rsidR="00391535" w:rsidRPr="00B80BCE" w:rsidRDefault="00391535" w:rsidP="00391535">
      <w:pPr>
        <w:spacing w:after="16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Będziemy przechowywać Państwa dane przez czas realizacji postępowania administracyjnego, a następnie - zgodnie </w:t>
      </w:r>
      <w:r w:rsidR="00B80BCE">
        <w:rPr>
          <w:sz w:val="18"/>
          <w:szCs w:val="18"/>
        </w:rPr>
        <w:br/>
      </w:r>
      <w:r w:rsidRPr="00B80BCE">
        <w:rPr>
          <w:sz w:val="18"/>
          <w:szCs w:val="18"/>
        </w:rPr>
        <w:t xml:space="preserve">z obowiązującą w </w:t>
      </w:r>
      <w:r w:rsidR="00BC529A" w:rsidRPr="00B80BCE">
        <w:rPr>
          <w:sz w:val="18"/>
          <w:szCs w:val="18"/>
        </w:rPr>
        <w:t xml:space="preserve">Urzędzie Gminy </w:t>
      </w:r>
      <w:r w:rsidR="004F651A" w:rsidRPr="00B80BCE">
        <w:rPr>
          <w:sz w:val="18"/>
          <w:szCs w:val="18"/>
        </w:rPr>
        <w:t>Wieprz</w:t>
      </w:r>
      <w:r w:rsidRPr="00B80BCE">
        <w:rPr>
          <w:sz w:val="18"/>
          <w:szCs w:val="18"/>
        </w:rPr>
        <w:t xml:space="preserve"> Instrukcją kancelaryjną oraz przepisami o archiwizacji dokumentów - przez okres </w:t>
      </w:r>
      <w:r w:rsidR="00072B28">
        <w:rPr>
          <w:sz w:val="18"/>
          <w:szCs w:val="18"/>
        </w:rPr>
        <w:t xml:space="preserve">10 </w:t>
      </w:r>
      <w:r w:rsidRPr="00B80BCE">
        <w:rPr>
          <w:sz w:val="18"/>
          <w:szCs w:val="18"/>
        </w:rPr>
        <w:t>lat od końca roku, w którym zakończono postępowanie administracyjne.</w:t>
      </w:r>
    </w:p>
    <w:p w:rsidR="00391535" w:rsidRPr="00B80BCE" w:rsidRDefault="00391535" w:rsidP="00B80BCE">
      <w:pPr>
        <w:spacing w:after="0" w:line="240" w:lineRule="auto"/>
        <w:jc w:val="both"/>
        <w:rPr>
          <w:b/>
          <w:sz w:val="18"/>
          <w:szCs w:val="18"/>
        </w:rPr>
      </w:pPr>
      <w:r w:rsidRPr="00B80BCE">
        <w:rPr>
          <w:b/>
          <w:sz w:val="18"/>
          <w:szCs w:val="18"/>
        </w:rPr>
        <w:t>Prawa osób, których dane dotyczą</w:t>
      </w:r>
    </w:p>
    <w:p w:rsidR="00391535" w:rsidRPr="00B80BCE" w:rsidRDefault="00391535" w:rsidP="00B80BCE">
      <w:pPr>
        <w:tabs>
          <w:tab w:val="left" w:pos="1390"/>
        </w:tabs>
        <w:spacing w:after="0"/>
        <w:jc w:val="both"/>
        <w:rPr>
          <w:sz w:val="18"/>
          <w:szCs w:val="18"/>
        </w:rPr>
      </w:pPr>
      <w:r w:rsidRPr="00B80BCE">
        <w:rPr>
          <w:sz w:val="18"/>
          <w:szCs w:val="18"/>
        </w:rPr>
        <w:t>W granicach przewidzianych prawem przysługuje Państwu:</w:t>
      </w:r>
    </w:p>
    <w:p w:rsidR="00391535" w:rsidRPr="00B80BCE" w:rsidRDefault="00391535" w:rsidP="00391535">
      <w:pPr>
        <w:pStyle w:val="Akapitzlist"/>
        <w:numPr>
          <w:ilvl w:val="0"/>
          <w:numId w:val="5"/>
        </w:numPr>
        <w:spacing w:after="4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>prawo dostępu do swoich danych oraz otrzymania ich kopii;</w:t>
      </w:r>
    </w:p>
    <w:p w:rsidR="00391535" w:rsidRPr="00B80BCE" w:rsidRDefault="00391535" w:rsidP="00391535">
      <w:pPr>
        <w:pStyle w:val="Akapitzlist"/>
        <w:numPr>
          <w:ilvl w:val="0"/>
          <w:numId w:val="5"/>
        </w:numPr>
        <w:tabs>
          <w:tab w:val="left" w:pos="1390"/>
        </w:tabs>
        <w:jc w:val="both"/>
        <w:rPr>
          <w:sz w:val="18"/>
          <w:szCs w:val="18"/>
        </w:rPr>
      </w:pPr>
      <w:r w:rsidRPr="00B80BCE">
        <w:rPr>
          <w:sz w:val="18"/>
          <w:szCs w:val="18"/>
        </w:rPr>
        <w:t>prawo do sprostowania (poprawiania) swoich danych;</w:t>
      </w:r>
    </w:p>
    <w:p w:rsidR="00391535" w:rsidRPr="00B80BCE" w:rsidRDefault="00391535" w:rsidP="00391535">
      <w:pPr>
        <w:pStyle w:val="Akapitzlist"/>
        <w:numPr>
          <w:ilvl w:val="0"/>
          <w:numId w:val="5"/>
        </w:numPr>
        <w:spacing w:after="4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>prawo do usunięcia danych osobowych, w sytuacji, gdy przetwarzanie danych nie następuje w celu wywiązania się z obowiązku wynikającego z przepisu prawa lub w ramach sprawowania władzy publicznej;</w:t>
      </w:r>
    </w:p>
    <w:p w:rsidR="00391535" w:rsidRPr="00B80BCE" w:rsidRDefault="00391535" w:rsidP="00391535">
      <w:pPr>
        <w:pStyle w:val="Akapitzlist"/>
        <w:numPr>
          <w:ilvl w:val="0"/>
          <w:numId w:val="5"/>
        </w:numPr>
        <w:spacing w:after="40" w:line="240" w:lineRule="auto"/>
        <w:jc w:val="both"/>
        <w:rPr>
          <w:sz w:val="18"/>
          <w:szCs w:val="18"/>
        </w:rPr>
      </w:pPr>
      <w:r w:rsidRPr="00B80BCE">
        <w:rPr>
          <w:sz w:val="18"/>
          <w:szCs w:val="18"/>
        </w:rPr>
        <w:t>prawo do ograniczenia przetwarzania danych, przy czym przepisy odrębne mogą wyłączyć możliwość skorzystania z tego prawa;</w:t>
      </w:r>
    </w:p>
    <w:p w:rsidR="00391535" w:rsidRPr="00B80BCE" w:rsidRDefault="00391535" w:rsidP="00391535">
      <w:pPr>
        <w:pStyle w:val="Akapitzlist"/>
        <w:numPr>
          <w:ilvl w:val="0"/>
          <w:numId w:val="5"/>
        </w:numPr>
        <w:spacing w:after="160" w:line="240" w:lineRule="auto"/>
        <w:ind w:left="714" w:hanging="357"/>
        <w:jc w:val="both"/>
        <w:rPr>
          <w:sz w:val="18"/>
          <w:szCs w:val="18"/>
        </w:rPr>
      </w:pPr>
      <w:r w:rsidRPr="00B80BCE">
        <w:rPr>
          <w:sz w:val="18"/>
          <w:szCs w:val="18"/>
        </w:rPr>
        <w:t>prawo do wniesienia skargi do Prezesa UODO (na adres Prezesa Urzędu Ochrony Danych Osobowych, ul. Stawki 2, 00 - 193 Warszawa).</w:t>
      </w:r>
    </w:p>
    <w:p w:rsidR="00391535" w:rsidRPr="00B80BCE" w:rsidRDefault="00391535" w:rsidP="00B80BCE">
      <w:pPr>
        <w:spacing w:after="0" w:line="240" w:lineRule="auto"/>
        <w:jc w:val="both"/>
        <w:rPr>
          <w:b/>
          <w:sz w:val="18"/>
          <w:szCs w:val="18"/>
        </w:rPr>
      </w:pPr>
      <w:r w:rsidRPr="00B80BCE">
        <w:rPr>
          <w:b/>
          <w:sz w:val="18"/>
          <w:szCs w:val="18"/>
        </w:rPr>
        <w:t>Obowiązek podania danych</w:t>
      </w:r>
    </w:p>
    <w:p w:rsidR="00391535" w:rsidRDefault="00391535" w:rsidP="00391535">
      <w:pPr>
        <w:pStyle w:val="Akapitzlist"/>
        <w:numPr>
          <w:ilvl w:val="0"/>
          <w:numId w:val="3"/>
        </w:numPr>
        <w:spacing w:after="160" w:line="240" w:lineRule="auto"/>
        <w:ind w:left="714" w:hanging="357"/>
        <w:jc w:val="both"/>
        <w:rPr>
          <w:sz w:val="18"/>
          <w:szCs w:val="18"/>
        </w:rPr>
      </w:pPr>
      <w:r w:rsidRPr="00B80BCE">
        <w:rPr>
          <w:sz w:val="18"/>
          <w:szCs w:val="18"/>
        </w:rPr>
        <w:t xml:space="preserve">Podanie przez Państwa danych osobowych jest obowiązkiem wynikającym z </w:t>
      </w:r>
      <w:r w:rsidR="00072B28">
        <w:rPr>
          <w:sz w:val="18"/>
          <w:szCs w:val="18"/>
        </w:rPr>
        <w:t xml:space="preserve">art.122 ustawy z dnia 14 grudnia  2016r. prawo oświatowe </w:t>
      </w:r>
      <w:r w:rsidRPr="00072B28">
        <w:rPr>
          <w:sz w:val="18"/>
          <w:szCs w:val="18"/>
        </w:rPr>
        <w:t>oraz z ustawy z dnia 14 czerwca 1960r. Kodeks postępowania administracyjnego.</w:t>
      </w:r>
    </w:p>
    <w:p w:rsidR="00072B28" w:rsidRDefault="00072B28" w:rsidP="00072B28">
      <w:pPr>
        <w:pStyle w:val="Akapitzlist"/>
        <w:spacing w:after="160" w:line="240" w:lineRule="auto"/>
        <w:ind w:left="714"/>
        <w:jc w:val="both"/>
        <w:rPr>
          <w:sz w:val="18"/>
          <w:szCs w:val="18"/>
        </w:rPr>
      </w:pPr>
    </w:p>
    <w:p w:rsidR="00072B28" w:rsidRDefault="00072B28" w:rsidP="00072B28">
      <w:pPr>
        <w:pStyle w:val="Akapitzlist"/>
        <w:spacing w:after="160" w:line="240" w:lineRule="auto"/>
        <w:ind w:left="714"/>
        <w:jc w:val="both"/>
        <w:rPr>
          <w:sz w:val="18"/>
          <w:szCs w:val="18"/>
        </w:rPr>
      </w:pPr>
    </w:p>
    <w:p w:rsidR="00853651" w:rsidRDefault="00853651" w:rsidP="00853651">
      <w:pPr>
        <w:pStyle w:val="Akapitzlist"/>
        <w:spacing w:after="160" w:line="240" w:lineRule="auto"/>
        <w:ind w:left="71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...................................</w:t>
      </w:r>
      <w:r w:rsidR="00072B28">
        <w:rPr>
          <w:sz w:val="18"/>
          <w:szCs w:val="18"/>
        </w:rPr>
        <w:t>...</w:t>
      </w:r>
    </w:p>
    <w:p w:rsidR="00072B28" w:rsidRPr="00072B28" w:rsidRDefault="00072B28" w:rsidP="00072B28">
      <w:pPr>
        <w:pStyle w:val="Akapitzlist"/>
        <w:spacing w:after="160" w:line="240" w:lineRule="auto"/>
        <w:ind w:left="714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853651">
        <w:rPr>
          <w:sz w:val="18"/>
          <w:szCs w:val="18"/>
        </w:rPr>
        <w:t xml:space="preserve">                                                                                                               </w:t>
      </w:r>
      <w:r>
        <w:rPr>
          <w:sz w:val="18"/>
          <w:szCs w:val="18"/>
        </w:rPr>
        <w:t>podpis</w:t>
      </w:r>
    </w:p>
    <w:p w:rsidR="003F11D3" w:rsidRPr="00B80BCE" w:rsidRDefault="003F11D3">
      <w:pPr>
        <w:rPr>
          <w:sz w:val="18"/>
          <w:szCs w:val="18"/>
        </w:rPr>
      </w:pPr>
    </w:p>
    <w:sectPr w:rsidR="003F11D3" w:rsidRPr="00B80BCE" w:rsidSect="00183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AA1297F" w15:done="0"/>
  <w15:commentEx w15:paraId="33C1B34F" w15:done="0"/>
  <w15:commentEx w15:paraId="2908A871" w15:done="0"/>
  <w15:commentEx w15:paraId="4C32C4DD" w15:done="0"/>
  <w15:commentEx w15:paraId="52B73142" w15:done="0"/>
  <w15:commentEx w15:paraId="58E9806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A1297F" w16cid:durableId="20976631"/>
  <w16cid:commentId w16cid:paraId="33C1B34F" w16cid:durableId="2097664E"/>
  <w16cid:commentId w16cid:paraId="2908A871" w16cid:durableId="20976668"/>
  <w16cid:commentId w16cid:paraId="4C32C4DD" w16cid:durableId="20976686"/>
  <w16cid:commentId w16cid:paraId="52B73142" w16cid:durableId="209766A7"/>
  <w16cid:commentId w16cid:paraId="58E98066" w16cid:durableId="209766D0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B5518"/>
    <w:multiLevelType w:val="hybridMultilevel"/>
    <w:tmpl w:val="A636D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1F528E"/>
    <w:multiLevelType w:val="hybridMultilevel"/>
    <w:tmpl w:val="B8DE97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2F2C22"/>
    <w:multiLevelType w:val="hybridMultilevel"/>
    <w:tmpl w:val="B74A48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054FAB"/>
    <w:multiLevelType w:val="hybridMultilevel"/>
    <w:tmpl w:val="4678C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D236E9"/>
    <w:multiLevelType w:val="hybridMultilevel"/>
    <w:tmpl w:val="6E66D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a Ziembla">
    <w15:presenceInfo w15:providerId="AD" w15:userId="S-1-5-21-994278114-362002091-1721259054-116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docVars>
    <w:docVar w:name="LE_Links" w:val="{DB7B9D51-9C4D-499B-B3FC-1BF2C2E4473F}"/>
  </w:docVars>
  <w:rsids>
    <w:rsidRoot w:val="00391535"/>
    <w:rsid w:val="00072B28"/>
    <w:rsid w:val="001839F6"/>
    <w:rsid w:val="001B1AD3"/>
    <w:rsid w:val="002457C7"/>
    <w:rsid w:val="00273F8E"/>
    <w:rsid w:val="00391535"/>
    <w:rsid w:val="003F11D3"/>
    <w:rsid w:val="00432088"/>
    <w:rsid w:val="004B0A3E"/>
    <w:rsid w:val="004F651A"/>
    <w:rsid w:val="006443BC"/>
    <w:rsid w:val="00665E12"/>
    <w:rsid w:val="0072308E"/>
    <w:rsid w:val="00822581"/>
    <w:rsid w:val="00853651"/>
    <w:rsid w:val="008C164E"/>
    <w:rsid w:val="00906E37"/>
    <w:rsid w:val="00AA0421"/>
    <w:rsid w:val="00B80BCE"/>
    <w:rsid w:val="00BC529A"/>
    <w:rsid w:val="00E104DC"/>
    <w:rsid w:val="00F45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1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153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15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15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1535"/>
    <w:rPr>
      <w:sz w:val="20"/>
      <w:szCs w:val="20"/>
    </w:rPr>
  </w:style>
  <w:style w:type="character" w:customStyle="1" w:styleId="cl-3">
    <w:name w:val="cl-3"/>
    <w:basedOn w:val="Domylnaczcionkaakapitu"/>
    <w:rsid w:val="00391535"/>
  </w:style>
  <w:style w:type="character" w:styleId="Hipercze">
    <w:name w:val="Hyperlink"/>
    <w:basedOn w:val="Domylnaczcionkaakapitu"/>
    <w:uiPriority w:val="99"/>
    <w:unhideWhenUsed/>
    <w:rsid w:val="00391535"/>
    <w:rPr>
      <w:color w:val="0000FF" w:themeColor="hyperlink"/>
      <w:u w:val="single"/>
    </w:rPr>
  </w:style>
  <w:style w:type="character" w:customStyle="1" w:styleId="text-justify">
    <w:name w:val="text-justify"/>
    <w:basedOn w:val="Domylnaczcionkaakapitu"/>
    <w:rsid w:val="00391535"/>
  </w:style>
  <w:style w:type="paragraph" w:styleId="Tekstdymka">
    <w:name w:val="Balloon Text"/>
    <w:basedOn w:val="Normalny"/>
    <w:link w:val="TekstdymkaZnak"/>
    <w:uiPriority w:val="99"/>
    <w:semiHidden/>
    <w:unhideWhenUsed/>
    <w:rsid w:val="00391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535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7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7C7"/>
    <w:rPr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22581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.ug@wieprz.pl" TargetMode="Externa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B7B9D51-9C4D-499B-B3FC-1BF2C2E4473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525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AGajda</dc:creator>
  <cp:lastModifiedBy>gkudlacik</cp:lastModifiedBy>
  <cp:revision>2</cp:revision>
  <dcterms:created xsi:type="dcterms:W3CDTF">2025-05-13T07:47:00Z</dcterms:created>
  <dcterms:modified xsi:type="dcterms:W3CDTF">2025-05-13T07:47:00Z</dcterms:modified>
</cp:coreProperties>
</file>